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8261" w14:textId="77777777" w:rsidR="005133FA" w:rsidRDefault="005133FA" w:rsidP="005133FA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PRAVILNIK O FINANCIJSKOJ POTPORI HPD-A SVOJIM ČLANOVIMA ZA TRAJNO STRUČNO USAVRŠAVANJE</w:t>
      </w:r>
    </w:p>
    <w:p w14:paraId="29FD706C" w14:textId="77777777" w:rsidR="005133FA" w:rsidRDefault="005133FA" w:rsidP="005133FA">
      <w:pPr>
        <w:jc w:val="center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Opće odredbe</w:t>
      </w:r>
    </w:p>
    <w:p w14:paraId="7ACEA703" w14:textId="77777777" w:rsidR="005133FA" w:rsidRDefault="005133FA" w:rsidP="005133FA">
      <w:pPr>
        <w:pStyle w:val="ListParagraph1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Da bi ostvarili potporu za trajno stručno usavršavanje, pristupnici moraju biti članovi</w:t>
      </w:r>
      <w:r w:rsidR="00432641">
        <w:rPr>
          <w:rFonts w:ascii="Arial" w:hAnsi="Arial" w:cs="Arial"/>
        </w:rPr>
        <w:t xml:space="preserve"> Hrvatskog pedijatrijskog društva </w:t>
      </w:r>
      <w:r>
        <w:rPr>
          <w:rFonts w:ascii="Arial" w:hAnsi="Arial" w:cs="Arial"/>
        </w:rPr>
        <w:t xml:space="preserve"> </w:t>
      </w:r>
      <w:r w:rsidR="00432641">
        <w:rPr>
          <w:rFonts w:ascii="Arial" w:hAnsi="Arial" w:cs="Arial"/>
        </w:rPr>
        <w:t>(</w:t>
      </w:r>
      <w:r>
        <w:rPr>
          <w:rFonts w:ascii="Arial" w:hAnsi="Arial" w:cs="Arial"/>
        </w:rPr>
        <w:t>HPD-a</w:t>
      </w:r>
      <w:r w:rsidR="0043264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i</w:t>
      </w:r>
      <w:r w:rsidR="00432641">
        <w:rPr>
          <w:rFonts w:ascii="Arial" w:hAnsi="Arial" w:cs="Arial"/>
        </w:rPr>
        <w:t xml:space="preserve"> Hrvatskog liječničkog zbora </w:t>
      </w:r>
      <w:r>
        <w:rPr>
          <w:rFonts w:ascii="Arial" w:hAnsi="Arial" w:cs="Arial"/>
        </w:rPr>
        <w:t xml:space="preserve"> </w:t>
      </w:r>
      <w:r w:rsidR="00432641">
        <w:rPr>
          <w:rFonts w:ascii="Arial" w:hAnsi="Arial" w:cs="Arial"/>
        </w:rPr>
        <w:t>(</w:t>
      </w:r>
      <w:r>
        <w:rPr>
          <w:rFonts w:ascii="Arial" w:hAnsi="Arial" w:cs="Arial"/>
        </w:rPr>
        <w:t>HLZ-a</w:t>
      </w:r>
      <w:r w:rsidR="0043264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najmanje u godini u kojoj traže potporu i godinu prije traženja potpore. Potporom se pokrivaju troškovi prijevoza i/ili smještaja te kotizacija tečajeva.</w:t>
      </w:r>
    </w:p>
    <w:p w14:paraId="64EA1EBD" w14:textId="77777777" w:rsidR="005133FA" w:rsidRDefault="005133FA" w:rsidP="005133FA">
      <w:pPr>
        <w:pStyle w:val="ListParagraph1"/>
        <w:ind w:left="360"/>
        <w:rPr>
          <w:rFonts w:ascii="Arial" w:hAnsi="Arial" w:cs="Arial"/>
        </w:rPr>
      </w:pPr>
    </w:p>
    <w:p w14:paraId="04AA3439" w14:textId="77777777" w:rsidR="005133FA" w:rsidRDefault="005133FA" w:rsidP="005133FA">
      <w:pPr>
        <w:pStyle w:val="ListParagraph1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Svojim članovima, specijalistima pedijatrije, HPD može odobriti godišnje do </w:t>
      </w:r>
      <w:r w:rsidR="0089359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potpor</w:t>
      </w:r>
      <w:r w:rsidR="0089359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 u iznosu  do </w:t>
      </w:r>
      <w:r w:rsidR="0089359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000,00 kuna po potpori.</w:t>
      </w:r>
    </w:p>
    <w:p w14:paraId="10A20FFA" w14:textId="77777777" w:rsidR="005133FA" w:rsidRDefault="005133FA" w:rsidP="005133FA">
      <w:pPr>
        <w:pStyle w:val="ListParagraph1"/>
        <w:ind w:left="0"/>
        <w:rPr>
          <w:rFonts w:ascii="Arial" w:hAnsi="Arial" w:cs="Arial"/>
        </w:rPr>
      </w:pPr>
    </w:p>
    <w:p w14:paraId="344BB62C" w14:textId="77777777" w:rsidR="00893590" w:rsidRDefault="005133FA" w:rsidP="005133FA">
      <w:pPr>
        <w:pStyle w:val="ListParagraph1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Članovima Sekcije specijalizanata, koje članovi Sekcije izaberu temeljem svojih kriterija, HPD može godišnje odobriti do </w:t>
      </w:r>
      <w:r w:rsidR="0089359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potpore u jednoj kalendarskoj godini u iznosu do </w:t>
      </w:r>
    </w:p>
    <w:p w14:paraId="57989358" w14:textId="77777777" w:rsidR="005133FA" w:rsidRDefault="00893590" w:rsidP="00893590">
      <w:pPr>
        <w:pStyle w:val="ListParagraph1"/>
        <w:ind w:left="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 w:rsidR="005133FA">
        <w:rPr>
          <w:rFonts w:ascii="Arial" w:hAnsi="Arial" w:cs="Arial"/>
        </w:rPr>
        <w:t>000,00 kn po potpori.</w:t>
      </w:r>
    </w:p>
    <w:p w14:paraId="13597D40" w14:textId="77777777" w:rsidR="005133FA" w:rsidRPr="00871907" w:rsidRDefault="00D87634" w:rsidP="005133F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Ovaj  </w:t>
      </w:r>
      <w:r w:rsidR="00893590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ravilnik kao i </w:t>
      </w:r>
      <w:r w:rsidR="005133FA" w:rsidRPr="00871907">
        <w:rPr>
          <w:rFonts w:ascii="Arial" w:hAnsi="Arial" w:cs="Arial"/>
        </w:rPr>
        <w:t>odluke o dodjeli potpore objavljuju se na mrežnoj stranici HPD-a.</w:t>
      </w:r>
    </w:p>
    <w:p w14:paraId="6B26B167" w14:textId="77777777" w:rsidR="005133FA" w:rsidRPr="00B05A2C" w:rsidRDefault="005133FA" w:rsidP="005133FA">
      <w:pPr>
        <w:pStyle w:val="ListParagraph1"/>
        <w:ind w:left="360"/>
        <w:rPr>
          <w:rFonts w:ascii="Arial" w:hAnsi="Arial" w:cs="Arial"/>
        </w:rPr>
      </w:pPr>
    </w:p>
    <w:p w14:paraId="46709C40" w14:textId="77777777" w:rsidR="005133FA" w:rsidRDefault="005133FA" w:rsidP="005133FA">
      <w:pPr>
        <w:jc w:val="center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Pojedinačne novčane potpore</w:t>
      </w:r>
    </w:p>
    <w:p w14:paraId="69272960" w14:textId="77777777" w:rsidR="005133FA" w:rsidRDefault="005133FA" w:rsidP="005133FA">
      <w:pPr>
        <w:pStyle w:val="ListParagraph1"/>
        <w:numPr>
          <w:ilvl w:val="0"/>
          <w:numId w:val="1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Prijedloge za pojedinačne novčane potpore podnose pojedinci specijalisti  pedijatri, članovi HPD-a i HLZ-a u vlastito ime, ili Sekcije HPD-a za pojedine članove (Sekcija za alergologiju i kliničku imunologiju, Sekcija za hematologiju i onkologiju, Sekcija za metaboličke bolesti djece, Sekcija za </w:t>
      </w:r>
      <w:proofErr w:type="spellStart"/>
      <w:r>
        <w:rPr>
          <w:rFonts w:ascii="Arial" w:hAnsi="Arial" w:cs="Arial"/>
        </w:rPr>
        <w:t>neonatologiju</w:t>
      </w:r>
      <w:proofErr w:type="spellEnd"/>
      <w:r>
        <w:rPr>
          <w:rFonts w:ascii="Arial" w:hAnsi="Arial" w:cs="Arial"/>
        </w:rPr>
        <w:t xml:space="preserve">, Sekcija za pedijatrijsku i </w:t>
      </w:r>
      <w:proofErr w:type="spellStart"/>
      <w:r>
        <w:rPr>
          <w:rFonts w:ascii="Arial" w:hAnsi="Arial" w:cs="Arial"/>
        </w:rPr>
        <w:t>neonatalnu</w:t>
      </w:r>
      <w:proofErr w:type="spellEnd"/>
      <w:r>
        <w:rPr>
          <w:rFonts w:ascii="Arial" w:hAnsi="Arial" w:cs="Arial"/>
        </w:rPr>
        <w:t xml:space="preserve"> intenzivnu i urgentnu medicinu, Sekcija specijalizanata pedijatrije).</w:t>
      </w:r>
    </w:p>
    <w:p w14:paraId="1E6B37D2" w14:textId="77777777" w:rsidR="005133FA" w:rsidRDefault="005133FA" w:rsidP="005133FA">
      <w:pPr>
        <w:pStyle w:val="ListParagraph1"/>
        <w:ind w:left="360"/>
        <w:rPr>
          <w:rFonts w:ascii="Arial" w:hAnsi="Arial" w:cs="Arial"/>
        </w:rPr>
      </w:pPr>
    </w:p>
    <w:p w14:paraId="12493501" w14:textId="77777777" w:rsidR="00432641" w:rsidRDefault="005133FA" w:rsidP="005133FA">
      <w:pPr>
        <w:pStyle w:val="ListParagraph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Prijedlozi se podnose elektroničkom poštom predsjedniku Povjerenstva uz istodobnu obavijest Predsjednici  HPD-a. </w:t>
      </w:r>
    </w:p>
    <w:p w14:paraId="1D83264E" w14:textId="77777777" w:rsidR="005133FA" w:rsidRDefault="005133FA" w:rsidP="00432641">
      <w:pPr>
        <w:pStyle w:val="ListParagraph1"/>
        <w:ind w:left="360"/>
        <w:rPr>
          <w:rFonts w:ascii="Arial" w:hAnsi="Arial" w:cs="Arial"/>
        </w:rPr>
      </w:pPr>
      <w:r>
        <w:rPr>
          <w:rFonts w:ascii="Arial" w:hAnsi="Arial" w:cs="Arial"/>
        </w:rPr>
        <w:t>Prijedlozi moraju sadržavati:</w:t>
      </w:r>
    </w:p>
    <w:p w14:paraId="4B6147FD" w14:textId="77777777" w:rsidR="00432641" w:rsidRPr="002E1C3C" w:rsidRDefault="00432641" w:rsidP="005133FA">
      <w:pPr>
        <w:pStyle w:val="ListParagraph1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133FA">
        <w:rPr>
          <w:rFonts w:ascii="Arial" w:hAnsi="Arial" w:cs="Arial"/>
        </w:rPr>
        <w:t xml:space="preserve">amolbu osobe koja traži potporu s opisom </w:t>
      </w:r>
      <w:r w:rsidR="005133FA" w:rsidRPr="00D87634">
        <w:rPr>
          <w:rFonts w:ascii="Arial" w:hAnsi="Arial" w:cs="Arial"/>
        </w:rPr>
        <w:t xml:space="preserve">svrhe stručnog </w:t>
      </w:r>
      <w:r w:rsidR="005133FA" w:rsidRPr="002E1C3C">
        <w:rPr>
          <w:rFonts w:ascii="Arial" w:hAnsi="Arial" w:cs="Arial"/>
        </w:rPr>
        <w:t>usavršavanja</w:t>
      </w:r>
      <w:r w:rsidR="00D87634" w:rsidRPr="002E1C3C">
        <w:rPr>
          <w:rFonts w:ascii="Arial" w:hAnsi="Arial" w:cs="Arial"/>
        </w:rPr>
        <w:t xml:space="preserve"> i njegovo trajanje</w:t>
      </w:r>
    </w:p>
    <w:p w14:paraId="6E13A3F4" w14:textId="77777777" w:rsidR="00432641" w:rsidRDefault="005133FA" w:rsidP="00432641">
      <w:pPr>
        <w:pStyle w:val="ListParagraph1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životopis</w:t>
      </w:r>
    </w:p>
    <w:p w14:paraId="0285A8D4" w14:textId="77777777" w:rsidR="005133FA" w:rsidRPr="00432641" w:rsidRDefault="00D87634" w:rsidP="00432641">
      <w:pPr>
        <w:pStyle w:val="ListParagraph1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poziv ustanove u kojoj s</w:t>
      </w:r>
      <w:r w:rsidR="005133FA" w:rsidRPr="00432641">
        <w:rPr>
          <w:rFonts w:ascii="Arial" w:hAnsi="Arial" w:cs="Arial"/>
        </w:rPr>
        <w:t xml:space="preserve">e provodi stručno </w:t>
      </w:r>
      <w:r w:rsidR="002E1C3C" w:rsidRPr="002E1C3C">
        <w:rPr>
          <w:rFonts w:ascii="Arial" w:hAnsi="Arial" w:cs="Arial"/>
        </w:rPr>
        <w:t>usavršavanje</w:t>
      </w:r>
      <w:r w:rsidR="002E1C3C">
        <w:rPr>
          <w:rFonts w:ascii="Arial" w:hAnsi="Arial" w:cs="Arial"/>
        </w:rPr>
        <w:t>,</w:t>
      </w:r>
      <w:r w:rsidR="005133FA" w:rsidRPr="00432641">
        <w:rPr>
          <w:rFonts w:ascii="Arial" w:hAnsi="Arial" w:cs="Arial"/>
        </w:rPr>
        <w:t xml:space="preserve"> a u slučaju tečajeva prilaže se info</w:t>
      </w:r>
      <w:r w:rsidR="00432641">
        <w:rPr>
          <w:rFonts w:ascii="Arial" w:hAnsi="Arial" w:cs="Arial"/>
        </w:rPr>
        <w:t>rm</w:t>
      </w:r>
      <w:r w:rsidR="005133FA" w:rsidRPr="00432641">
        <w:rPr>
          <w:rFonts w:ascii="Arial" w:hAnsi="Arial" w:cs="Arial"/>
        </w:rPr>
        <w:t>acija o tečaju s programom.</w:t>
      </w:r>
    </w:p>
    <w:p w14:paraId="5CAA70C1" w14:textId="77777777" w:rsidR="005133FA" w:rsidRDefault="005133FA" w:rsidP="005133FA">
      <w:pPr>
        <w:pStyle w:val="ListParagraph1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pismo potpore </w:t>
      </w:r>
      <w:r w:rsidR="00432641">
        <w:rPr>
          <w:rFonts w:ascii="Arial" w:hAnsi="Arial" w:cs="Arial"/>
        </w:rPr>
        <w:t>voditelja Organizacijske jedinice</w:t>
      </w:r>
      <w:r>
        <w:rPr>
          <w:rFonts w:ascii="Arial" w:hAnsi="Arial" w:cs="Arial"/>
        </w:rPr>
        <w:t xml:space="preserve"> u kojoj radi osoba koja traži potporu iz kojeg je razvidan značaj stručnog usavršavanja za unaprjeđenje rada u matičnoj ustanovi</w:t>
      </w:r>
    </w:p>
    <w:p w14:paraId="11B48E9C" w14:textId="77777777" w:rsidR="005133FA" w:rsidRPr="00432641" w:rsidRDefault="005133FA" w:rsidP="00432641">
      <w:pPr>
        <w:pStyle w:val="ListParagraph1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izjavu tražitelja potpore da financijska sredstva nisu osigurana ili su samo djelomično osigurana iz drugog izvora.</w:t>
      </w:r>
    </w:p>
    <w:p w14:paraId="56CFAFC4" w14:textId="77777777" w:rsidR="005133FA" w:rsidRDefault="005133FA" w:rsidP="005133FA">
      <w:pPr>
        <w:pStyle w:val="ListParagraph1"/>
        <w:rPr>
          <w:rFonts w:ascii="Arial" w:hAnsi="Arial" w:cs="Arial"/>
        </w:rPr>
      </w:pPr>
    </w:p>
    <w:p w14:paraId="7896DBC6" w14:textId="77777777" w:rsidR="00432641" w:rsidRDefault="005133FA" w:rsidP="007D2358">
      <w:pPr>
        <w:pStyle w:val="ListParagraph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Korisnik pojedinačne novčane potpore, uz uvjete iz čl. 6., mora u privitku svoje prijave dostaviti predračun ili kopiju karte prijevoznog sredstva/ smještaja/ kotizacije za čije troškove traži pokriće</w:t>
      </w:r>
    </w:p>
    <w:p w14:paraId="4E7A3882" w14:textId="77777777" w:rsidR="007D2358" w:rsidRDefault="007D2358" w:rsidP="007D2358">
      <w:pPr>
        <w:pStyle w:val="ListParagraph1"/>
        <w:ind w:left="360"/>
        <w:rPr>
          <w:rFonts w:ascii="Arial" w:hAnsi="Arial" w:cs="Arial"/>
        </w:rPr>
      </w:pPr>
    </w:p>
    <w:p w14:paraId="41D6BD8D" w14:textId="77777777" w:rsidR="005133FA" w:rsidRDefault="005133FA" w:rsidP="005133FA">
      <w:pPr>
        <w:jc w:val="center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Povjerenstvo za novčane potpore</w:t>
      </w:r>
    </w:p>
    <w:p w14:paraId="66329A65" w14:textId="77777777" w:rsidR="005133FA" w:rsidRDefault="00432641" w:rsidP="005133FA">
      <w:pPr>
        <w:pStyle w:val="ListParagraph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Upravni odbor (</w:t>
      </w:r>
      <w:r w:rsidR="005133FA">
        <w:rPr>
          <w:rFonts w:ascii="Arial" w:hAnsi="Arial" w:cs="Arial"/>
        </w:rPr>
        <w:t>UO</w:t>
      </w:r>
      <w:r>
        <w:rPr>
          <w:rFonts w:ascii="Arial" w:hAnsi="Arial" w:cs="Arial"/>
        </w:rPr>
        <w:t>)</w:t>
      </w:r>
      <w:r w:rsidR="005133FA">
        <w:rPr>
          <w:rFonts w:ascii="Arial" w:hAnsi="Arial" w:cs="Arial"/>
        </w:rPr>
        <w:t xml:space="preserve"> HPD-a imenuje 6 članova Povjerenstva za dodjelu pojedinačnih fin</w:t>
      </w:r>
      <w:r>
        <w:rPr>
          <w:rFonts w:ascii="Arial" w:hAnsi="Arial" w:cs="Arial"/>
        </w:rPr>
        <w:t>ancijskih potpora, a predsjednica</w:t>
      </w:r>
      <w:r w:rsidR="005133FA">
        <w:rPr>
          <w:rFonts w:ascii="Arial" w:hAnsi="Arial" w:cs="Arial"/>
        </w:rPr>
        <w:t xml:space="preserve"> HPD-a između njih imenuje predsjednika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cu</w:t>
      </w:r>
      <w:proofErr w:type="spellEnd"/>
      <w:r w:rsidR="005133FA">
        <w:rPr>
          <w:rFonts w:ascii="Arial" w:hAnsi="Arial" w:cs="Arial"/>
        </w:rPr>
        <w:t>.</w:t>
      </w:r>
    </w:p>
    <w:p w14:paraId="3E59FC2B" w14:textId="77777777" w:rsidR="005133FA" w:rsidRDefault="005133FA" w:rsidP="005133FA">
      <w:pPr>
        <w:pStyle w:val="ListParagraph1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D2BD18B" w14:textId="77777777" w:rsidR="005133FA" w:rsidRDefault="005133FA" w:rsidP="005133FA">
      <w:pPr>
        <w:pStyle w:val="ListParagraph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Članovi Povjerenstva moraju biti imenovani po jedan iz svake regije.</w:t>
      </w:r>
    </w:p>
    <w:p w14:paraId="351285C2" w14:textId="77777777" w:rsidR="005133FA" w:rsidRDefault="005133FA" w:rsidP="005133FA">
      <w:pPr>
        <w:pStyle w:val="ListParagraph1"/>
        <w:ind w:left="360"/>
        <w:rPr>
          <w:rFonts w:ascii="Arial" w:hAnsi="Arial" w:cs="Arial"/>
        </w:rPr>
      </w:pPr>
    </w:p>
    <w:p w14:paraId="22A22929" w14:textId="77777777" w:rsidR="005133FA" w:rsidRDefault="005133FA" w:rsidP="005133FA">
      <w:pPr>
        <w:pStyle w:val="ListParagraph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Regije su:</w:t>
      </w:r>
    </w:p>
    <w:p w14:paraId="4211E0E3" w14:textId="77777777" w:rsidR="005133FA" w:rsidRDefault="005133FA" w:rsidP="005133FA">
      <w:pPr>
        <w:pStyle w:val="ListParagraph1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SJEVERNA HRVATSKA: </w:t>
      </w:r>
      <w:hyperlink r:id="rId7" w:tooltip="Varaždinska županija" w:history="1">
        <w:r>
          <w:rPr>
            <w:rFonts w:ascii="Arial" w:eastAsia="Times New Roman" w:hAnsi="Arial" w:cs="Arial"/>
            <w:lang w:val="hr-BA" w:eastAsia="hr-HR"/>
          </w:rPr>
          <w:t>Varaždinska</w:t>
        </w:r>
      </w:hyperlink>
      <w:r>
        <w:rPr>
          <w:rFonts w:ascii="Arial" w:eastAsia="Times New Roman" w:hAnsi="Arial" w:cs="Arial"/>
          <w:lang w:val="hr-BA" w:eastAsia="hr-HR"/>
        </w:rPr>
        <w:t xml:space="preserve">, Međimurska, Koprivničko-križevačka i </w:t>
      </w:r>
      <w:hyperlink r:id="rId8" w:tooltip="Krapinsko-zagorska županija" w:history="1">
        <w:r>
          <w:rPr>
            <w:rFonts w:ascii="Arial" w:eastAsia="Times New Roman" w:hAnsi="Arial" w:cs="Arial"/>
            <w:lang w:val="hr-BA" w:eastAsia="hr-HR"/>
          </w:rPr>
          <w:t>Krapinsko-zagorska županija</w:t>
        </w:r>
      </w:hyperlink>
    </w:p>
    <w:p w14:paraId="42ED39E2" w14:textId="77777777" w:rsidR="005133FA" w:rsidRDefault="005133FA" w:rsidP="005133FA">
      <w:pPr>
        <w:pStyle w:val="ListParagraph1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SREDIŠNJA HRVATSKA: </w:t>
      </w:r>
      <w:hyperlink r:id="rId9" w:tooltip="Zagrebačka županija" w:history="1">
        <w:r>
          <w:rPr>
            <w:rFonts w:ascii="Arial" w:eastAsia="Times New Roman" w:hAnsi="Arial" w:cs="Arial"/>
            <w:lang w:val="hr-BA" w:eastAsia="hr-HR"/>
          </w:rPr>
          <w:t>Zagrebačka,</w:t>
        </w:r>
      </w:hyperlink>
      <w:r>
        <w:rPr>
          <w:rFonts w:ascii="Arial" w:eastAsia="Times New Roman" w:hAnsi="Arial" w:cs="Arial"/>
          <w:lang w:val="hr-BA" w:eastAsia="hr-HR"/>
        </w:rPr>
        <w:t xml:space="preserve"> </w:t>
      </w:r>
      <w:hyperlink r:id="rId10" w:tooltip="Bjelovarsko-bilogorska županija" w:history="1">
        <w:r>
          <w:rPr>
            <w:rFonts w:ascii="Arial" w:eastAsia="Times New Roman" w:hAnsi="Arial" w:cs="Arial"/>
            <w:lang w:val="hr-BA" w:eastAsia="hr-HR"/>
          </w:rPr>
          <w:t xml:space="preserve">Bjelovarsko-bilogorska, </w:t>
        </w:r>
      </w:hyperlink>
      <w:r>
        <w:rPr>
          <w:rFonts w:ascii="Arial" w:eastAsia="Times New Roman" w:hAnsi="Arial" w:cs="Arial"/>
          <w:lang w:val="hr-BA" w:eastAsia="hr-HR"/>
        </w:rPr>
        <w:t xml:space="preserve"> </w:t>
      </w:r>
      <w:hyperlink r:id="rId11" w:tooltip="Karlovačka županija" w:history="1">
        <w:r>
          <w:rPr>
            <w:rFonts w:ascii="Arial" w:eastAsia="Times New Roman" w:hAnsi="Arial" w:cs="Arial"/>
            <w:lang w:val="hr-BA" w:eastAsia="hr-HR"/>
          </w:rPr>
          <w:t>Karlovačka i</w:t>
        </w:r>
      </w:hyperlink>
      <w:r>
        <w:rPr>
          <w:rFonts w:ascii="Arial" w:eastAsia="Times New Roman" w:hAnsi="Arial" w:cs="Arial"/>
          <w:lang w:val="hr-BA" w:eastAsia="hr-HR"/>
        </w:rPr>
        <w:t xml:space="preserve"> </w:t>
      </w:r>
      <w:hyperlink r:id="rId12" w:tooltip="Sisačko-moslavačka županija" w:history="1">
        <w:r>
          <w:rPr>
            <w:rFonts w:ascii="Arial" w:eastAsia="Times New Roman" w:hAnsi="Arial" w:cs="Arial"/>
            <w:lang w:val="hr-BA" w:eastAsia="hr-HR"/>
          </w:rPr>
          <w:t>Sisačko-moslavačka županija</w:t>
        </w:r>
      </w:hyperlink>
    </w:p>
    <w:p w14:paraId="21D26FA4" w14:textId="77777777" w:rsidR="005133FA" w:rsidRDefault="005133FA" w:rsidP="005133FA">
      <w:pPr>
        <w:pStyle w:val="ListParagraph1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ISTOČNA HRVATSKA: </w:t>
      </w:r>
      <w:hyperlink r:id="rId13" w:tooltip="Brodsko-posavska županija" w:history="1">
        <w:r>
          <w:rPr>
            <w:rFonts w:ascii="Arial" w:eastAsia="Times New Roman" w:hAnsi="Arial" w:cs="Arial"/>
            <w:lang w:val="hr-BA" w:eastAsia="hr-HR"/>
          </w:rPr>
          <w:t>Brodsko-posavska,</w:t>
        </w:r>
      </w:hyperlink>
      <w:r>
        <w:rPr>
          <w:rFonts w:ascii="Arial" w:eastAsia="Times New Roman" w:hAnsi="Arial" w:cs="Arial"/>
          <w:lang w:val="hr-BA" w:eastAsia="hr-HR"/>
        </w:rPr>
        <w:t xml:space="preserve"> </w:t>
      </w:r>
      <w:hyperlink r:id="rId14" w:tooltip="Požeško-slavonska županija" w:history="1">
        <w:r>
          <w:rPr>
            <w:rFonts w:ascii="Arial" w:eastAsia="Times New Roman" w:hAnsi="Arial" w:cs="Arial"/>
            <w:lang w:val="hr-BA" w:eastAsia="hr-HR"/>
          </w:rPr>
          <w:t>Požeško-slavonska,</w:t>
        </w:r>
      </w:hyperlink>
      <w:r>
        <w:rPr>
          <w:rFonts w:ascii="Arial" w:eastAsia="Times New Roman" w:hAnsi="Arial" w:cs="Arial"/>
          <w:lang w:val="hr-BA" w:eastAsia="hr-HR"/>
        </w:rPr>
        <w:t xml:space="preserve"> </w:t>
      </w:r>
      <w:hyperlink r:id="rId15" w:tooltip="Vukovarsko-srijemska županija" w:history="1">
        <w:r>
          <w:rPr>
            <w:rFonts w:ascii="Arial" w:eastAsia="Times New Roman" w:hAnsi="Arial" w:cs="Arial"/>
            <w:lang w:val="hr-BA" w:eastAsia="hr-HR"/>
          </w:rPr>
          <w:t xml:space="preserve">Vukovarsko-srijemska, </w:t>
        </w:r>
      </w:hyperlink>
      <w:r>
        <w:rPr>
          <w:rFonts w:ascii="Arial" w:eastAsia="Times New Roman" w:hAnsi="Arial" w:cs="Arial"/>
          <w:lang w:val="hr-BA" w:eastAsia="hr-HR"/>
        </w:rPr>
        <w:t xml:space="preserve"> </w:t>
      </w:r>
      <w:hyperlink r:id="rId16" w:tooltip="Osječko-baranjska županija" w:history="1">
        <w:r>
          <w:rPr>
            <w:rFonts w:ascii="Arial" w:eastAsia="Times New Roman" w:hAnsi="Arial" w:cs="Arial"/>
            <w:lang w:val="hr-BA" w:eastAsia="hr-HR"/>
          </w:rPr>
          <w:t>Osječko-baranjska i</w:t>
        </w:r>
      </w:hyperlink>
      <w:r>
        <w:rPr>
          <w:rFonts w:ascii="Arial" w:eastAsia="Times New Roman" w:hAnsi="Arial" w:cs="Arial"/>
          <w:lang w:val="hr-BA" w:eastAsia="hr-HR"/>
        </w:rPr>
        <w:t xml:space="preserve"> </w:t>
      </w:r>
      <w:hyperlink r:id="rId17" w:tooltip="Virovitičko-podravska županija" w:history="1">
        <w:r>
          <w:rPr>
            <w:rFonts w:ascii="Arial" w:eastAsia="Times New Roman" w:hAnsi="Arial" w:cs="Arial"/>
            <w:lang w:val="hr-BA" w:eastAsia="hr-HR"/>
          </w:rPr>
          <w:t>Virovitičko-podravska županija</w:t>
        </w:r>
      </w:hyperlink>
    </w:p>
    <w:p w14:paraId="2111A692" w14:textId="77777777" w:rsidR="005133FA" w:rsidRDefault="005133FA" w:rsidP="005133FA">
      <w:pPr>
        <w:pStyle w:val="ListParagraph1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ISTRA I PRIMORJE </w:t>
      </w:r>
      <w:hyperlink r:id="rId18" w:tooltip="Istarska županija" w:history="1">
        <w:r>
          <w:rPr>
            <w:rFonts w:ascii="Arial" w:eastAsia="Times New Roman" w:hAnsi="Arial" w:cs="Arial"/>
            <w:lang w:val="hr-BA" w:eastAsia="hr-HR"/>
          </w:rPr>
          <w:t>Istarska županija</w:t>
        </w:r>
      </w:hyperlink>
      <w:r>
        <w:rPr>
          <w:rFonts w:ascii="Arial" w:eastAsia="Times New Roman" w:hAnsi="Arial" w:cs="Arial"/>
          <w:lang w:val="hr-BA" w:eastAsia="hr-HR"/>
        </w:rPr>
        <w:t xml:space="preserve">, </w:t>
      </w:r>
      <w:hyperlink r:id="rId19" w:tooltip="Primorsko-goranska županija" w:history="1">
        <w:r>
          <w:rPr>
            <w:rFonts w:ascii="Arial" w:eastAsia="Times New Roman" w:hAnsi="Arial" w:cs="Arial"/>
            <w:lang w:val="hr-BA" w:eastAsia="hr-HR"/>
          </w:rPr>
          <w:t>Primorsko-goranska županija</w:t>
        </w:r>
      </w:hyperlink>
      <w:r>
        <w:rPr>
          <w:rFonts w:ascii="Arial" w:eastAsia="Times New Roman" w:hAnsi="Arial" w:cs="Arial"/>
          <w:lang w:val="hr-BA" w:eastAsia="hr-HR"/>
        </w:rPr>
        <w:t xml:space="preserve"> i </w:t>
      </w:r>
      <w:hyperlink r:id="rId20" w:tooltip="Ličko-senjska županija" w:history="1">
        <w:r>
          <w:rPr>
            <w:rFonts w:ascii="Arial" w:eastAsia="Times New Roman" w:hAnsi="Arial" w:cs="Arial"/>
            <w:lang w:val="hr-BA" w:eastAsia="hr-HR"/>
          </w:rPr>
          <w:t>Ličko-senjska županija</w:t>
        </w:r>
      </w:hyperlink>
    </w:p>
    <w:p w14:paraId="3D2FE729" w14:textId="77777777" w:rsidR="005133FA" w:rsidRDefault="005133FA" w:rsidP="005133FA">
      <w:pPr>
        <w:pStyle w:val="ListParagraph1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JUŽNA HRVATSKA: </w:t>
      </w:r>
      <w:hyperlink r:id="rId21" w:tooltip="Zadarska županija" w:history="1">
        <w:r>
          <w:rPr>
            <w:rFonts w:ascii="Arial" w:eastAsia="Times New Roman" w:hAnsi="Arial" w:cs="Arial"/>
            <w:lang w:val="hr-BA" w:eastAsia="hr-HR"/>
          </w:rPr>
          <w:t>Zadarska,</w:t>
        </w:r>
      </w:hyperlink>
      <w:r>
        <w:rPr>
          <w:rFonts w:ascii="Arial" w:eastAsia="Times New Roman" w:hAnsi="Arial" w:cs="Arial"/>
          <w:lang w:val="hr-BA" w:eastAsia="hr-HR"/>
        </w:rPr>
        <w:t xml:space="preserve">  Šibensko-kninska, </w:t>
      </w:r>
      <w:hyperlink r:id="rId22" w:tooltip="Splitsko-dalmatinska županija" w:history="1">
        <w:r>
          <w:rPr>
            <w:rFonts w:ascii="Arial" w:eastAsia="Times New Roman" w:hAnsi="Arial" w:cs="Arial"/>
            <w:lang w:val="hr-BA" w:eastAsia="hr-HR"/>
          </w:rPr>
          <w:t>Splitsko-dalmatinska i</w:t>
        </w:r>
      </w:hyperlink>
      <w:r>
        <w:rPr>
          <w:rFonts w:ascii="Arial" w:eastAsia="Times New Roman" w:hAnsi="Arial" w:cs="Arial"/>
          <w:lang w:val="hr-BA" w:eastAsia="hr-HR"/>
        </w:rPr>
        <w:t xml:space="preserve"> </w:t>
      </w:r>
      <w:hyperlink r:id="rId23" w:tooltip="Dubrovačko-neretvanska županija" w:history="1">
        <w:r>
          <w:rPr>
            <w:rFonts w:ascii="Arial" w:eastAsia="Times New Roman" w:hAnsi="Arial" w:cs="Arial"/>
            <w:lang w:val="hr-BA" w:eastAsia="hr-HR"/>
          </w:rPr>
          <w:t>Dubrovačko-neretvanska županija</w:t>
        </w:r>
      </w:hyperlink>
    </w:p>
    <w:p w14:paraId="71C3EB9B" w14:textId="77777777" w:rsidR="005133FA" w:rsidRDefault="005133FA" w:rsidP="005133FA">
      <w:pPr>
        <w:pStyle w:val="ListParagraph1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GRAD ZAGREB </w:t>
      </w:r>
    </w:p>
    <w:p w14:paraId="04327FBD" w14:textId="77777777" w:rsidR="005133FA" w:rsidRDefault="005133FA" w:rsidP="005133FA">
      <w:pPr>
        <w:pStyle w:val="ListParagraph1"/>
        <w:rPr>
          <w:rFonts w:ascii="Arial" w:hAnsi="Arial" w:cs="Arial"/>
        </w:rPr>
      </w:pPr>
    </w:p>
    <w:p w14:paraId="205B34D4" w14:textId="77777777" w:rsidR="005133FA" w:rsidRDefault="005133FA" w:rsidP="005133FA">
      <w:pPr>
        <w:pStyle w:val="ListParagraph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Povjerenstvo donosi konačni prijedlog većinom glasova svih članova. </w:t>
      </w:r>
    </w:p>
    <w:p w14:paraId="66066136" w14:textId="77777777" w:rsidR="005133FA" w:rsidRDefault="005133FA" w:rsidP="005133FA">
      <w:pPr>
        <w:pStyle w:val="ListParagraph1"/>
        <w:ind w:left="360"/>
        <w:rPr>
          <w:rFonts w:ascii="Arial" w:hAnsi="Arial" w:cs="Arial"/>
        </w:rPr>
      </w:pPr>
    </w:p>
    <w:p w14:paraId="1DCC374D" w14:textId="77777777" w:rsidR="005133FA" w:rsidRDefault="005133FA" w:rsidP="005133FA">
      <w:pPr>
        <w:pStyle w:val="ListParagraph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 pojedinačnim pot</w:t>
      </w:r>
      <w:r w:rsidR="00432641">
        <w:rPr>
          <w:rFonts w:ascii="Arial" w:hAnsi="Arial" w:cs="Arial"/>
        </w:rPr>
        <w:t>porama odluku donosi predsjednica</w:t>
      </w:r>
      <w:r>
        <w:rPr>
          <w:rFonts w:ascii="Arial" w:hAnsi="Arial" w:cs="Arial"/>
        </w:rPr>
        <w:t xml:space="preserve"> HPD-a u skladu s prijedlogom Povjerenstva.</w:t>
      </w:r>
    </w:p>
    <w:p w14:paraId="3E7240EA" w14:textId="77777777" w:rsidR="005133FA" w:rsidRDefault="005133FA" w:rsidP="005133FA">
      <w:pPr>
        <w:pStyle w:val="ListParagraph1"/>
        <w:ind w:left="360"/>
        <w:rPr>
          <w:rFonts w:ascii="Arial" w:hAnsi="Arial" w:cs="Arial"/>
        </w:rPr>
      </w:pPr>
    </w:p>
    <w:p w14:paraId="403136D6" w14:textId="77777777" w:rsidR="005133FA" w:rsidRDefault="005133FA" w:rsidP="005133FA">
      <w:pPr>
        <w:pStyle w:val="ListParagraph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Ako je Povjerenstvo neod</w:t>
      </w:r>
      <w:r w:rsidR="00432641">
        <w:rPr>
          <w:rFonts w:ascii="Arial" w:hAnsi="Arial" w:cs="Arial"/>
        </w:rPr>
        <w:t>lučno, odluku donosi predsjednica</w:t>
      </w:r>
      <w:r>
        <w:rPr>
          <w:rFonts w:ascii="Arial" w:hAnsi="Arial" w:cs="Arial"/>
        </w:rPr>
        <w:t xml:space="preserve"> HPD-a. </w:t>
      </w:r>
    </w:p>
    <w:p w14:paraId="3B1183D0" w14:textId="77777777" w:rsidR="005133FA" w:rsidRDefault="005133FA" w:rsidP="005133FA">
      <w:pPr>
        <w:pStyle w:val="ListParagraph1"/>
        <w:ind w:left="360"/>
        <w:rPr>
          <w:rFonts w:ascii="Arial" w:hAnsi="Arial" w:cs="Arial"/>
        </w:rPr>
      </w:pPr>
    </w:p>
    <w:p w14:paraId="29FA94C3" w14:textId="77777777" w:rsidR="005133FA" w:rsidRDefault="005133FA" w:rsidP="005133FA">
      <w:pPr>
        <w:pStyle w:val="ListParagraph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Ako postoji više zahtjeva, kriteriji odabira su sljedeći: </w:t>
      </w:r>
    </w:p>
    <w:p w14:paraId="0D29BA49" w14:textId="77777777" w:rsidR="005133FA" w:rsidRDefault="005133FA" w:rsidP="005133FA">
      <w:pPr>
        <w:pStyle w:val="ListParagraph1"/>
        <w:numPr>
          <w:ilvl w:val="0"/>
          <w:numId w:val="6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prednost ima stručno usavršavanje koje se provodi </w:t>
      </w:r>
      <w:r w:rsidR="00893590">
        <w:rPr>
          <w:rFonts w:ascii="Arial" w:hAnsi="Arial" w:cs="Arial"/>
        </w:rPr>
        <w:t xml:space="preserve">izvan </w:t>
      </w:r>
      <w:r>
        <w:rPr>
          <w:rFonts w:ascii="Arial" w:hAnsi="Arial" w:cs="Arial"/>
        </w:rPr>
        <w:t>Hrvatske</w:t>
      </w:r>
    </w:p>
    <w:p w14:paraId="14DC33E6" w14:textId="77777777" w:rsidR="005133FA" w:rsidRDefault="005133FA" w:rsidP="005133FA">
      <w:pPr>
        <w:pStyle w:val="ListParagraph1"/>
        <w:numPr>
          <w:ilvl w:val="0"/>
          <w:numId w:val="6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>prednost ima usavršavanje/tečaj/radionica sa manjim brojem polaznika</w:t>
      </w:r>
    </w:p>
    <w:p w14:paraId="5EBFCCEE" w14:textId="77777777" w:rsidR="005133FA" w:rsidRDefault="005133FA" w:rsidP="005133FA">
      <w:pPr>
        <w:pStyle w:val="ListParagraph1"/>
        <w:numPr>
          <w:ilvl w:val="0"/>
          <w:numId w:val="6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prednost se daje usavršavanju za čije je prisustvovanje učinjena selekcija i odabir kandidata (testom, komisijski na temelju dosadašnjih postignuća,...) </w:t>
      </w:r>
    </w:p>
    <w:p w14:paraId="7F25A026" w14:textId="77777777" w:rsidR="005133FA" w:rsidRDefault="005133FA" w:rsidP="005133FA">
      <w:pPr>
        <w:pStyle w:val="ListParagraph1"/>
        <w:numPr>
          <w:ilvl w:val="0"/>
          <w:numId w:val="6"/>
        </w:numPr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vrednuje se značaj usavršavanja za unaprjeđenje rada u matičnoj ustanovi </w:t>
      </w:r>
      <w:r w:rsidR="00893590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Hrvatskoj;</w:t>
      </w:r>
    </w:p>
    <w:p w14:paraId="617DBBE7" w14:textId="77777777" w:rsidR="005133FA" w:rsidRDefault="005133FA" w:rsidP="005133FA">
      <w:pPr>
        <w:pStyle w:val="ListParagraph1"/>
        <w:ind w:left="851"/>
        <w:rPr>
          <w:rFonts w:ascii="Arial" w:hAnsi="Arial" w:cs="Arial"/>
        </w:rPr>
      </w:pPr>
    </w:p>
    <w:p w14:paraId="2F9E6E8D" w14:textId="77777777" w:rsidR="005133FA" w:rsidRDefault="005133FA" w:rsidP="005133FA">
      <w:pPr>
        <w:pStyle w:val="ListParagraph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Prijave za potpore primaju se:</w:t>
      </w:r>
    </w:p>
    <w:p w14:paraId="6C03E4B2" w14:textId="77777777" w:rsidR="005133FA" w:rsidRDefault="005133FA" w:rsidP="005133FA">
      <w:pPr>
        <w:pStyle w:val="ListParagraph1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1. siječnja – 31. svibnja (donošenje odluke 1. lipnja – 30.lipnja)</w:t>
      </w:r>
    </w:p>
    <w:p w14:paraId="6C6979D2" w14:textId="02B8B7C8" w:rsidR="005133FA" w:rsidRDefault="005133FA" w:rsidP="005133FA">
      <w:pPr>
        <w:pStyle w:val="ListParagraph1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1. srpnja – 30. studenog  (donošenje odluke 1. prosinca – 31. prosinca) </w:t>
      </w:r>
    </w:p>
    <w:p w14:paraId="036F3838" w14:textId="77777777" w:rsidR="000479E4" w:rsidRDefault="000479E4" w:rsidP="000479E4">
      <w:pPr>
        <w:pStyle w:val="ListParagraph1"/>
        <w:rPr>
          <w:rFonts w:ascii="Arial" w:hAnsi="Arial" w:cs="Arial"/>
        </w:rPr>
      </w:pPr>
    </w:p>
    <w:p w14:paraId="0ABCEEBA" w14:textId="77777777" w:rsidR="004F464C" w:rsidRDefault="00936B2E" w:rsidP="004F464C">
      <w:pPr>
        <w:pStyle w:val="ListParagraph1"/>
        <w:numPr>
          <w:ilvl w:val="0"/>
          <w:numId w:val="8"/>
        </w:numPr>
        <w:ind w:left="360"/>
        <w:rPr>
          <w:rFonts w:ascii="Arial" w:hAnsi="Arial" w:cs="Arial"/>
        </w:rPr>
      </w:pPr>
      <w:r w:rsidRPr="004F464C">
        <w:rPr>
          <w:rFonts w:ascii="Arial" w:hAnsi="Arial" w:cs="Arial"/>
        </w:rPr>
        <w:t xml:space="preserve">U prvom razdoblju dodjeljuju se do dvije potpore za specijaliste pedijatre, odnosno do dvije za specijalizante, a u drugom razdoblju se potpore dodjeljuju ovisno o broju dodijeljenih u prvom razdoblju po jedna do tri za specijaliste i po jedna do tri za specijalizante. </w:t>
      </w:r>
    </w:p>
    <w:p w14:paraId="7C2651F5" w14:textId="77777777" w:rsidR="004F464C" w:rsidRDefault="004F464C" w:rsidP="004F464C">
      <w:pPr>
        <w:pStyle w:val="ListParagraph1"/>
        <w:ind w:left="360"/>
        <w:rPr>
          <w:rFonts w:ascii="Arial" w:hAnsi="Arial" w:cs="Arial"/>
        </w:rPr>
      </w:pPr>
    </w:p>
    <w:p w14:paraId="72937B58" w14:textId="0D1F12F1" w:rsidR="005133FA" w:rsidRPr="004F464C" w:rsidRDefault="005133FA" w:rsidP="004F464C">
      <w:pPr>
        <w:pStyle w:val="ListParagraph1"/>
        <w:numPr>
          <w:ilvl w:val="0"/>
          <w:numId w:val="8"/>
        </w:numPr>
        <w:ind w:left="360"/>
        <w:rPr>
          <w:rFonts w:ascii="Arial" w:hAnsi="Arial" w:cs="Arial"/>
        </w:rPr>
      </w:pPr>
      <w:r w:rsidRPr="004F464C">
        <w:rPr>
          <w:rFonts w:ascii="Arial" w:hAnsi="Arial" w:cs="Arial"/>
        </w:rPr>
        <w:t>Pravilnik stupa na snagu petnaest dana od objave na mrežnoj stranici HPD-a i vrijedi do opoziva.</w:t>
      </w:r>
    </w:p>
    <w:p w14:paraId="1EEFE0E6" w14:textId="77777777" w:rsidR="00866CFB" w:rsidRDefault="00866CFB"/>
    <w:sectPr w:rsidR="00866CFB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765EC" w14:textId="77777777" w:rsidR="00FC4FA9" w:rsidRDefault="00FC4FA9">
      <w:pPr>
        <w:spacing w:after="0" w:line="240" w:lineRule="auto"/>
      </w:pPr>
      <w:r>
        <w:separator/>
      </w:r>
    </w:p>
  </w:endnote>
  <w:endnote w:type="continuationSeparator" w:id="0">
    <w:p w14:paraId="5FFF11C3" w14:textId="77777777" w:rsidR="00FC4FA9" w:rsidRDefault="00FC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14B7" w14:textId="77777777" w:rsidR="00B3678C" w:rsidRDefault="007D2358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945C84">
      <w:rPr>
        <w:noProof/>
      </w:rPr>
      <w:t>2</w:t>
    </w:r>
    <w:r>
      <w:fldChar w:fldCharType="end"/>
    </w:r>
  </w:p>
  <w:p w14:paraId="44B86FB8" w14:textId="77777777" w:rsidR="00B3678C" w:rsidRDefault="00FC4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30E71" w14:textId="77777777" w:rsidR="00FC4FA9" w:rsidRDefault="00FC4FA9">
      <w:pPr>
        <w:spacing w:after="0" w:line="240" w:lineRule="auto"/>
      </w:pPr>
      <w:r>
        <w:separator/>
      </w:r>
    </w:p>
  </w:footnote>
  <w:footnote w:type="continuationSeparator" w:id="0">
    <w:p w14:paraId="4F0619C3" w14:textId="77777777" w:rsidR="00FC4FA9" w:rsidRDefault="00FC4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10DF" w14:textId="77777777" w:rsidR="00B3678C" w:rsidRDefault="00FC4FA9">
    <w:pPr>
      <w:pStyle w:val="Header"/>
    </w:pPr>
  </w:p>
  <w:p w14:paraId="50E8E56C" w14:textId="77777777" w:rsidR="00B3678C" w:rsidRDefault="00FC4F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E0A90"/>
    <w:multiLevelType w:val="multilevel"/>
    <w:tmpl w:val="185E0A9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73F53"/>
    <w:multiLevelType w:val="multilevel"/>
    <w:tmpl w:val="28573F53"/>
    <w:lvl w:ilvl="0">
      <w:start w:val="6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7851D60"/>
    <w:multiLevelType w:val="multilevel"/>
    <w:tmpl w:val="37851D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49824092"/>
    <w:multiLevelType w:val="multilevel"/>
    <w:tmpl w:val="49824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C6CC9"/>
    <w:multiLevelType w:val="hybridMultilevel"/>
    <w:tmpl w:val="C212CD1A"/>
    <w:lvl w:ilvl="0" w:tplc="041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92E3F"/>
    <w:multiLevelType w:val="multilevel"/>
    <w:tmpl w:val="65C92E3F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F174F"/>
    <w:multiLevelType w:val="multilevel"/>
    <w:tmpl w:val="755F174F"/>
    <w:lvl w:ilvl="0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0A2AAC"/>
    <w:multiLevelType w:val="multilevel"/>
    <w:tmpl w:val="760A2A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QwNrM0NzEyMDczMzBS0lEKTi0uzszPAykwrAUAiAk5jSwAAAA="/>
  </w:docVars>
  <w:rsids>
    <w:rsidRoot w:val="005133FA"/>
    <w:rsid w:val="000479E4"/>
    <w:rsid w:val="002E1C3C"/>
    <w:rsid w:val="002F37DE"/>
    <w:rsid w:val="003D1E5B"/>
    <w:rsid w:val="00432641"/>
    <w:rsid w:val="004F464C"/>
    <w:rsid w:val="005133FA"/>
    <w:rsid w:val="007D2358"/>
    <w:rsid w:val="00866CFB"/>
    <w:rsid w:val="00893590"/>
    <w:rsid w:val="00936B2E"/>
    <w:rsid w:val="00945C84"/>
    <w:rsid w:val="00B04B51"/>
    <w:rsid w:val="00C018D1"/>
    <w:rsid w:val="00D87634"/>
    <w:rsid w:val="00F77667"/>
    <w:rsid w:val="00F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F5163"/>
  <w15:chartTrackingRefBased/>
  <w15:docId w15:val="{9089195B-7B04-44E1-AA30-DAD4C743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3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3FA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1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3FA"/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uiPriority w:val="34"/>
    <w:qFormat/>
    <w:rsid w:val="005133FA"/>
    <w:pPr>
      <w:ind w:left="720"/>
      <w:contextualSpacing/>
    </w:pPr>
  </w:style>
  <w:style w:type="paragraph" w:styleId="ListParagraph">
    <w:name w:val="List Paragraph"/>
    <w:basedOn w:val="Normal"/>
    <w:uiPriority w:val="99"/>
    <w:rsid w:val="00513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.wikipedia.org/wiki/Krapinsko-zagorska_%C5%BEupanija" TargetMode="External"/><Relationship Id="rId13" Type="http://schemas.openxmlformats.org/officeDocument/2006/relationships/hyperlink" Target="https://sh.wikipedia.org/wiki/Brodsko-posavska_%C5%BEupanija" TargetMode="External"/><Relationship Id="rId18" Type="http://schemas.openxmlformats.org/officeDocument/2006/relationships/hyperlink" Target="https://sh.wikipedia.org/wiki/Istarska_%C5%BEupanij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h.wikipedia.org/wiki/Zadarska_%C5%BEupanija" TargetMode="External"/><Relationship Id="rId7" Type="http://schemas.openxmlformats.org/officeDocument/2006/relationships/hyperlink" Target="https://sh.wikipedia.org/wiki/Vara%C5%BEdinska_%C5%BEupanija" TargetMode="External"/><Relationship Id="rId12" Type="http://schemas.openxmlformats.org/officeDocument/2006/relationships/hyperlink" Target="https://sh.wikipedia.org/wiki/Sisa%C4%8Dko-moslava%C4%8Dka_%C5%BEupanija" TargetMode="External"/><Relationship Id="rId17" Type="http://schemas.openxmlformats.org/officeDocument/2006/relationships/hyperlink" Target="https://sh.wikipedia.org/wiki/Viroviti%C4%8Dko-podravska_%C5%BEupanija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h.wikipedia.org/wiki/Osje%C4%8Dko-baranjska_%C5%BEupanija" TargetMode="External"/><Relationship Id="rId20" Type="http://schemas.openxmlformats.org/officeDocument/2006/relationships/hyperlink" Target="https://sh.wikipedia.org/wiki/Li%C4%8Dko-senjska_%C5%BEupanij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.wikipedia.org/wiki/Karlova%C4%8Dka_%C5%BEupanija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sh.wikipedia.org/wiki/Vukovarsko-srijemska_%C5%BEupanija" TargetMode="External"/><Relationship Id="rId23" Type="http://schemas.openxmlformats.org/officeDocument/2006/relationships/hyperlink" Target="https://sh.wikipedia.org/wiki/Dubrova%C4%8Dko-neretvanska_%C5%BEupanija" TargetMode="External"/><Relationship Id="rId10" Type="http://schemas.openxmlformats.org/officeDocument/2006/relationships/hyperlink" Target="https://sh.wikipedia.org/wiki/Bjelovarsko-bilogorska_%C5%BEupanija" TargetMode="External"/><Relationship Id="rId19" Type="http://schemas.openxmlformats.org/officeDocument/2006/relationships/hyperlink" Target="https://sh.wikipedia.org/wiki/Primorsko-goranska_%C5%BEupani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.wikipedia.org/wiki/Zagreba%C4%8Dka_%C5%BEupanija" TargetMode="External"/><Relationship Id="rId14" Type="http://schemas.openxmlformats.org/officeDocument/2006/relationships/hyperlink" Target="https://sh.wikipedia.org/wiki/Po%C5%BEe%C5%A1ko-slavonska_%C5%BEupanija" TargetMode="External"/><Relationship Id="rId22" Type="http://schemas.openxmlformats.org/officeDocument/2006/relationships/hyperlink" Target="https://sh.wikipedia.org/wiki/Splitsko-dalmatinska_%C5%BEupanij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Ivo Barić</cp:lastModifiedBy>
  <cp:revision>2</cp:revision>
  <dcterms:created xsi:type="dcterms:W3CDTF">2022-04-03T14:49:00Z</dcterms:created>
  <dcterms:modified xsi:type="dcterms:W3CDTF">2022-04-03T14:49:00Z</dcterms:modified>
</cp:coreProperties>
</file>